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C769" w14:textId="1A033259" w:rsidR="004468AE" w:rsidRDefault="0082282C">
      <w:pPr>
        <w:widowControl/>
        <w:rPr>
          <w:rFonts w:ascii="標楷體" w:eastAsia="標楷體" w:hAnsi="標楷體" w:cs="標楷體"/>
          <w:b/>
          <w:sz w:val="40"/>
          <w:szCs w:val="40"/>
        </w:rPr>
      </w:pPr>
      <w:r>
        <w:rPr>
          <w:rFonts w:ascii="標楷體" w:eastAsia="標楷體" w:hAnsi="標楷體" w:cs="標楷體"/>
          <w:b/>
          <w:sz w:val="32"/>
          <w:szCs w:val="32"/>
          <w:shd w:val="clear" w:color="auto" w:fill="D9D9D9"/>
        </w:rPr>
        <w:t>附件</w:t>
      </w:r>
      <w:r>
        <w:rPr>
          <w:rFonts w:ascii="標楷體" w:eastAsia="標楷體" w:hAnsi="標楷體" w:cs="標楷體" w:hint="eastAsia"/>
          <w:b/>
          <w:sz w:val="32"/>
          <w:szCs w:val="32"/>
          <w:shd w:val="clear" w:color="auto" w:fill="D9D9D9"/>
        </w:rPr>
        <w:t>二</w:t>
      </w:r>
      <w:r w:rsidR="00B52D62">
        <w:rPr>
          <w:rFonts w:ascii="標楷體" w:eastAsia="標楷體" w:hAnsi="標楷體" w:cs="標楷體"/>
          <w:b/>
          <w:sz w:val="32"/>
          <w:szCs w:val="32"/>
          <w:shd w:val="clear" w:color="auto" w:fill="D9D9D9"/>
        </w:rPr>
        <w:t>：方案摘要表</w:t>
      </w:r>
    </w:p>
    <w:p w14:paraId="5D07DCDC" w14:textId="4F14265C" w:rsidR="004468AE" w:rsidRPr="00483029" w:rsidRDefault="00B52D62">
      <w:pPr>
        <w:pBdr>
          <w:top w:val="nil"/>
          <w:left w:val="nil"/>
          <w:bottom w:val="nil"/>
          <w:right w:val="nil"/>
          <w:between w:val="nil"/>
        </w:pBdr>
        <w:spacing w:before="84"/>
        <w:ind w:left="284" w:right="-29"/>
        <w:rPr>
          <w:rFonts w:ascii="標楷體" w:eastAsia="標楷體" w:hAnsi="標楷體" w:cs="標楷體"/>
        </w:rPr>
      </w:pPr>
      <w:r w:rsidRPr="00483029">
        <w:rPr>
          <w:rFonts w:ascii="標楷體" w:eastAsia="標楷體" w:hAnsi="標楷體" w:cs="標楷體"/>
        </w:rPr>
        <w:t>一、永續</w:t>
      </w:r>
      <w:r w:rsidR="005A0D9B">
        <w:rPr>
          <w:rFonts w:ascii="標楷體" w:eastAsia="標楷體" w:hAnsi="標楷體" w:cs="標楷體" w:hint="eastAsia"/>
        </w:rPr>
        <w:t>教育</w:t>
      </w:r>
      <w:r w:rsidRPr="00483029">
        <w:rPr>
          <w:rFonts w:ascii="標楷體" w:eastAsia="標楷體" w:hAnsi="標楷體" w:cs="標楷體"/>
        </w:rPr>
        <w:t>教學背景:如配合政策、學生促發等</w:t>
      </w:r>
    </w:p>
    <w:p w14:paraId="11B0DC56" w14:textId="77777777" w:rsidR="004468AE" w:rsidRPr="00483029" w:rsidRDefault="00B52D62">
      <w:pPr>
        <w:pBdr>
          <w:top w:val="nil"/>
          <w:left w:val="nil"/>
          <w:bottom w:val="nil"/>
          <w:right w:val="nil"/>
          <w:between w:val="nil"/>
        </w:pBdr>
        <w:spacing w:before="84"/>
        <w:ind w:left="284" w:right="-29"/>
        <w:rPr>
          <w:rFonts w:ascii="標楷體" w:eastAsia="標楷體" w:hAnsi="標楷體" w:cs="標楷體"/>
        </w:rPr>
      </w:pPr>
      <w:r w:rsidRPr="00483029">
        <w:rPr>
          <w:rFonts w:ascii="標楷體" w:eastAsia="標楷體" w:hAnsi="標楷體" w:cs="標楷體"/>
        </w:rPr>
        <w:t>二、教學目的或能力指標</w:t>
      </w:r>
    </w:p>
    <w:p w14:paraId="49017EBF" w14:textId="7B51B00A" w:rsidR="004468AE" w:rsidRPr="00483029" w:rsidRDefault="00B52D62">
      <w:pPr>
        <w:pBdr>
          <w:top w:val="nil"/>
          <w:left w:val="nil"/>
          <w:bottom w:val="nil"/>
          <w:right w:val="nil"/>
          <w:between w:val="nil"/>
        </w:pBdr>
        <w:spacing w:before="1"/>
        <w:ind w:left="126" w:firstLine="158"/>
        <w:rPr>
          <w:rFonts w:ascii="標楷體" w:eastAsia="標楷體" w:hAnsi="標楷體" w:cs="標楷體"/>
        </w:rPr>
      </w:pPr>
      <w:r w:rsidRPr="00483029">
        <w:rPr>
          <w:rFonts w:ascii="標楷體" w:eastAsia="標楷體" w:hAnsi="標楷體" w:cs="標楷體"/>
        </w:rPr>
        <w:t>三、永續</w:t>
      </w:r>
      <w:r w:rsidR="005A0D9B">
        <w:rPr>
          <w:rFonts w:ascii="標楷體" w:eastAsia="標楷體" w:hAnsi="標楷體" w:cs="標楷體" w:hint="eastAsia"/>
        </w:rPr>
        <w:t>教育</w:t>
      </w:r>
      <w:r w:rsidRPr="00483029">
        <w:rPr>
          <w:rFonts w:ascii="標楷體" w:eastAsia="標楷體" w:hAnsi="標楷體" w:cs="標楷體"/>
        </w:rPr>
        <w:t>教學之理念與作法</w:t>
      </w:r>
    </w:p>
    <w:p w14:paraId="5968455E" w14:textId="605B137F" w:rsidR="004468AE" w:rsidRPr="00483029" w:rsidRDefault="00B52D62">
      <w:pPr>
        <w:numPr>
          <w:ilvl w:val="0"/>
          <w:numId w:val="1"/>
        </w:numPr>
        <w:pBdr>
          <w:top w:val="nil"/>
          <w:left w:val="nil"/>
          <w:bottom w:val="nil"/>
          <w:right w:val="nil"/>
          <w:between w:val="nil"/>
        </w:pBdr>
        <w:tabs>
          <w:tab w:val="left" w:pos="728"/>
        </w:tabs>
        <w:spacing w:before="123"/>
        <w:ind w:hanging="242"/>
        <w:rPr>
          <w:rFonts w:ascii="標楷體" w:eastAsia="標楷體" w:hAnsi="標楷體" w:cs="標楷體"/>
        </w:rPr>
      </w:pPr>
      <w:r w:rsidRPr="00483029">
        <w:rPr>
          <w:rFonts w:ascii="標楷體" w:eastAsia="標楷體" w:hAnsi="標楷體" w:cs="標楷體"/>
        </w:rPr>
        <w:t>永續</w:t>
      </w:r>
      <w:r w:rsidR="005A0D9B">
        <w:rPr>
          <w:rFonts w:ascii="標楷體" w:eastAsia="標楷體" w:hAnsi="標楷體" w:cs="標楷體" w:hint="eastAsia"/>
        </w:rPr>
        <w:t>教育</w:t>
      </w:r>
      <w:r w:rsidRPr="00483029">
        <w:rPr>
          <w:rFonts w:ascii="標楷體" w:eastAsia="標楷體" w:hAnsi="標楷體" w:cs="標楷體"/>
        </w:rPr>
        <w:t>教學策略:與永續連結的創新教學或針對舊教學方法與永續連結的反省與改進等</w:t>
      </w:r>
    </w:p>
    <w:p w14:paraId="103A1B24" w14:textId="77777777" w:rsidR="004468AE" w:rsidRPr="00483029" w:rsidRDefault="00B52D62">
      <w:pPr>
        <w:numPr>
          <w:ilvl w:val="0"/>
          <w:numId w:val="1"/>
        </w:numPr>
        <w:pBdr>
          <w:top w:val="nil"/>
          <w:left w:val="nil"/>
          <w:bottom w:val="nil"/>
          <w:right w:val="nil"/>
          <w:between w:val="nil"/>
        </w:pBdr>
        <w:tabs>
          <w:tab w:val="left" w:pos="728"/>
        </w:tabs>
        <w:spacing w:before="123"/>
        <w:ind w:hanging="242"/>
        <w:rPr>
          <w:rFonts w:ascii="標楷體" w:eastAsia="標楷體" w:hAnsi="標楷體" w:cs="標楷體"/>
        </w:rPr>
      </w:pPr>
      <w:r w:rsidRPr="00483029">
        <w:rPr>
          <w:rFonts w:ascii="標楷體" w:eastAsia="標楷體" w:hAnsi="標楷體" w:cs="標楷體"/>
        </w:rPr>
        <w:t>實施方式:步驟、歷程與問題解決等</w:t>
      </w:r>
    </w:p>
    <w:p w14:paraId="202FEE73" w14:textId="06CE52AA" w:rsidR="004468AE" w:rsidRPr="00483029" w:rsidRDefault="00B52D62">
      <w:pPr>
        <w:pBdr>
          <w:top w:val="nil"/>
          <w:left w:val="nil"/>
          <w:bottom w:val="nil"/>
          <w:right w:val="nil"/>
          <w:between w:val="nil"/>
        </w:pBdr>
        <w:ind w:left="126"/>
        <w:rPr>
          <w:rFonts w:ascii="標楷體" w:eastAsia="標楷體" w:hAnsi="標楷體" w:cs="標楷體"/>
        </w:rPr>
      </w:pPr>
      <w:r w:rsidRPr="00483029">
        <w:rPr>
          <w:rFonts w:ascii="標楷體" w:eastAsia="標楷體" w:hAnsi="標楷體" w:cs="標楷體"/>
        </w:rPr>
        <w:t xml:space="preserve"> 四、永續</w:t>
      </w:r>
      <w:r w:rsidR="005A0D9B">
        <w:rPr>
          <w:rFonts w:ascii="標楷體" w:eastAsia="標楷體" w:hAnsi="標楷體" w:cs="標楷體" w:hint="eastAsia"/>
        </w:rPr>
        <w:t>教育</w:t>
      </w:r>
      <w:r w:rsidRPr="00483029">
        <w:rPr>
          <w:rFonts w:ascii="標楷體" w:eastAsia="標楷體" w:hAnsi="標楷體" w:cs="標楷體"/>
        </w:rPr>
        <w:t>教學成效評估（明確或可衡量）:（可參考附件四「</w:t>
      </w:r>
      <w:r w:rsidR="00256156">
        <w:rPr>
          <w:rFonts w:ascii="標楷體" w:eastAsia="標楷體" w:hAnsi="標楷體" w:cs="標楷體"/>
        </w:rPr>
        <w:t>永續教育</w:t>
      </w:r>
      <w:r w:rsidRPr="00483029">
        <w:rPr>
          <w:rFonts w:ascii="標楷體" w:eastAsia="標楷體" w:hAnsi="標楷體" w:cs="標楷體"/>
        </w:rPr>
        <w:t>教育成效指標」）</w:t>
      </w:r>
    </w:p>
    <w:p w14:paraId="69DB785C" w14:textId="77777777" w:rsidR="004468AE" w:rsidRDefault="004468AE">
      <w:pPr>
        <w:pBdr>
          <w:top w:val="nil"/>
          <w:left w:val="nil"/>
          <w:bottom w:val="nil"/>
          <w:right w:val="nil"/>
          <w:between w:val="nil"/>
        </w:pBdr>
        <w:ind w:left="126"/>
        <w:rPr>
          <w:rFonts w:ascii="標楷體" w:eastAsia="標楷體" w:hAnsi="標楷體" w:cs="標楷體"/>
          <w:color w:val="000000"/>
        </w:rPr>
      </w:pPr>
    </w:p>
    <w:p w14:paraId="23A53F4F" w14:textId="77777777" w:rsidR="004468AE" w:rsidRDefault="00B52D62">
      <w:pPr>
        <w:pBdr>
          <w:top w:val="nil"/>
          <w:left w:val="nil"/>
          <w:bottom w:val="nil"/>
          <w:right w:val="nil"/>
          <w:between w:val="nil"/>
        </w:pBdr>
        <w:ind w:left="126"/>
        <w:rPr>
          <w:rFonts w:ascii="標楷體" w:eastAsia="標楷體" w:hAnsi="標楷體" w:cs="標楷體"/>
          <w:color w:val="000000"/>
        </w:rPr>
      </w:pPr>
      <w:r>
        <w:rPr>
          <w:rFonts w:ascii="標楷體" w:eastAsia="標楷體" w:hAnsi="標楷體" w:cs="標楷體"/>
          <w:color w:val="000000"/>
        </w:rPr>
        <w:t>※注意事項：</w:t>
      </w:r>
    </w:p>
    <w:p w14:paraId="157A8408" w14:textId="18F60A14" w:rsidR="004468AE" w:rsidRDefault="00B52D62" w:rsidP="00483029">
      <w:pPr>
        <w:numPr>
          <w:ilvl w:val="0"/>
          <w:numId w:val="10"/>
        </w:numPr>
        <w:pBdr>
          <w:top w:val="nil"/>
          <w:left w:val="nil"/>
          <w:bottom w:val="nil"/>
          <w:right w:val="nil"/>
          <w:between w:val="nil"/>
        </w:pBdr>
        <w:tabs>
          <w:tab w:val="left" w:pos="728"/>
        </w:tabs>
        <w:spacing w:before="123"/>
        <w:rPr>
          <w:rFonts w:ascii="標楷體" w:eastAsia="標楷體" w:hAnsi="標楷體" w:cs="標楷體"/>
          <w:color w:val="000000"/>
        </w:rPr>
      </w:pPr>
      <w:r>
        <w:rPr>
          <w:rFonts w:ascii="標楷體" w:eastAsia="標楷體" w:hAnsi="標楷體" w:cs="標楷體"/>
          <w:color w:val="000000"/>
        </w:rPr>
        <w:t>字型請使用</w:t>
      </w:r>
      <w:r>
        <w:rPr>
          <w:rFonts w:ascii="標楷體" w:eastAsia="標楷體" w:hAnsi="標楷體" w:cs="標楷體"/>
          <w:color w:val="000000"/>
          <w:u w:val="single"/>
        </w:rPr>
        <w:t>標楷體 12pt</w:t>
      </w:r>
      <w:r>
        <w:rPr>
          <w:rFonts w:ascii="標楷體" w:eastAsia="標楷體" w:hAnsi="標楷體" w:cs="標楷體"/>
          <w:color w:val="000000"/>
        </w:rPr>
        <w:t>，行距為</w:t>
      </w:r>
      <w:r>
        <w:rPr>
          <w:rFonts w:ascii="標楷體" w:eastAsia="標楷體" w:hAnsi="標楷體" w:cs="標楷體"/>
          <w:color w:val="000000"/>
          <w:u w:val="single"/>
        </w:rPr>
        <w:t>單行間距</w:t>
      </w:r>
    </w:p>
    <w:p w14:paraId="1827E194" w14:textId="77777777" w:rsidR="004468AE" w:rsidRDefault="00B52D62" w:rsidP="00483029">
      <w:pPr>
        <w:numPr>
          <w:ilvl w:val="0"/>
          <w:numId w:val="10"/>
        </w:numPr>
        <w:pBdr>
          <w:top w:val="nil"/>
          <w:left w:val="nil"/>
          <w:bottom w:val="nil"/>
          <w:right w:val="nil"/>
          <w:between w:val="nil"/>
        </w:pBdr>
        <w:tabs>
          <w:tab w:val="left" w:pos="728"/>
        </w:tabs>
        <w:spacing w:before="125"/>
        <w:ind w:hanging="242"/>
        <w:rPr>
          <w:rFonts w:ascii="標楷體" w:eastAsia="標楷體" w:hAnsi="標楷體" w:cs="標楷體"/>
          <w:color w:val="000000"/>
        </w:rPr>
      </w:pPr>
      <w:r>
        <w:rPr>
          <w:rFonts w:ascii="標楷體" w:eastAsia="標楷體" w:hAnsi="標楷體" w:cs="標楷體"/>
          <w:color w:val="000000"/>
        </w:rPr>
        <w:t>作品可包含多元內容，例如表單、相關網站網址、照片等，供評審委員參考。</w:t>
      </w:r>
    </w:p>
    <w:p w14:paraId="4D05A6DC" w14:textId="77777777" w:rsidR="004468AE" w:rsidRDefault="004468AE">
      <w:pPr>
        <w:widowControl/>
        <w:rPr>
          <w:rFonts w:ascii="標楷體" w:eastAsia="標楷體" w:hAnsi="標楷體" w:cs="標楷體"/>
        </w:rPr>
      </w:pPr>
    </w:p>
    <w:p w14:paraId="6CDF1352" w14:textId="77777777" w:rsidR="004468AE" w:rsidRDefault="004468AE">
      <w:pPr>
        <w:widowControl/>
        <w:rPr>
          <w:rFonts w:ascii="標楷體" w:eastAsia="標楷體" w:hAnsi="標楷體" w:cs="標楷體"/>
        </w:rPr>
      </w:pPr>
    </w:p>
    <w:p w14:paraId="44F522FB" w14:textId="77777777" w:rsidR="004468AE" w:rsidRDefault="004468AE">
      <w:pPr>
        <w:widowControl/>
        <w:rPr>
          <w:rFonts w:ascii="標楷體" w:eastAsia="標楷體" w:hAnsi="標楷體" w:cs="標楷體"/>
        </w:rPr>
      </w:pPr>
    </w:p>
    <w:p w14:paraId="0B4BCA22" w14:textId="77777777" w:rsidR="004468AE" w:rsidRDefault="004468AE">
      <w:pPr>
        <w:widowControl/>
        <w:rPr>
          <w:rFonts w:ascii="標楷體" w:eastAsia="標楷體" w:hAnsi="標楷體" w:cs="標楷體"/>
        </w:rPr>
      </w:pPr>
    </w:p>
    <w:p w14:paraId="759630BF" w14:textId="77777777" w:rsidR="004468AE" w:rsidRDefault="004468AE">
      <w:pPr>
        <w:widowControl/>
        <w:rPr>
          <w:rFonts w:ascii="標楷體" w:eastAsia="標楷體" w:hAnsi="標楷體" w:cs="標楷體"/>
        </w:rPr>
      </w:pPr>
    </w:p>
    <w:p w14:paraId="1DD90AA5" w14:textId="77777777" w:rsidR="004468AE" w:rsidRDefault="004468AE">
      <w:pPr>
        <w:widowControl/>
        <w:rPr>
          <w:rFonts w:ascii="標楷體" w:eastAsia="標楷體" w:hAnsi="標楷體" w:cs="標楷體"/>
        </w:rPr>
      </w:pPr>
    </w:p>
    <w:p w14:paraId="2A7A2E24" w14:textId="77777777" w:rsidR="004468AE" w:rsidRDefault="004468AE">
      <w:pPr>
        <w:widowControl/>
        <w:rPr>
          <w:rFonts w:ascii="標楷體" w:eastAsia="標楷體" w:hAnsi="標楷體" w:cs="標楷體"/>
        </w:rPr>
      </w:pPr>
    </w:p>
    <w:p w14:paraId="2C48D885" w14:textId="77777777" w:rsidR="004468AE" w:rsidRDefault="004468AE">
      <w:pPr>
        <w:widowControl/>
        <w:rPr>
          <w:rFonts w:ascii="標楷體" w:eastAsia="標楷體" w:hAnsi="標楷體" w:cs="標楷體"/>
        </w:rPr>
      </w:pPr>
    </w:p>
    <w:p w14:paraId="01A73E10" w14:textId="77777777" w:rsidR="004468AE" w:rsidRDefault="004468AE">
      <w:pPr>
        <w:widowControl/>
        <w:rPr>
          <w:rFonts w:ascii="標楷體" w:eastAsia="標楷體" w:hAnsi="標楷體" w:cs="標楷體"/>
        </w:rPr>
      </w:pPr>
    </w:p>
    <w:p w14:paraId="080493D4" w14:textId="77777777" w:rsidR="004468AE" w:rsidRDefault="004468AE">
      <w:pPr>
        <w:widowControl/>
        <w:rPr>
          <w:rFonts w:ascii="標楷體" w:eastAsia="標楷體" w:hAnsi="標楷體" w:cs="標楷體"/>
        </w:rPr>
      </w:pPr>
    </w:p>
    <w:p w14:paraId="32A7DF58" w14:textId="77777777" w:rsidR="004468AE" w:rsidRDefault="004468AE">
      <w:pPr>
        <w:widowControl/>
        <w:rPr>
          <w:rFonts w:ascii="標楷體" w:eastAsia="標楷體" w:hAnsi="標楷體" w:cs="標楷體"/>
        </w:rPr>
      </w:pPr>
    </w:p>
    <w:p w14:paraId="6D300234" w14:textId="77777777" w:rsidR="004468AE" w:rsidRDefault="004468AE">
      <w:pPr>
        <w:widowControl/>
        <w:rPr>
          <w:rFonts w:ascii="標楷體" w:eastAsia="標楷體" w:hAnsi="標楷體" w:cs="標楷體"/>
        </w:rPr>
      </w:pPr>
    </w:p>
    <w:p w14:paraId="65D1752B" w14:textId="77777777" w:rsidR="004468AE" w:rsidRDefault="004468AE">
      <w:pPr>
        <w:widowControl/>
        <w:rPr>
          <w:rFonts w:ascii="標楷體" w:eastAsia="標楷體" w:hAnsi="標楷體" w:cs="標楷體"/>
        </w:rPr>
      </w:pPr>
    </w:p>
    <w:p w14:paraId="2F88E6FC" w14:textId="77777777" w:rsidR="004468AE" w:rsidRDefault="004468AE">
      <w:pPr>
        <w:widowControl/>
        <w:rPr>
          <w:rFonts w:ascii="標楷體" w:eastAsia="標楷體" w:hAnsi="標楷體" w:cs="標楷體"/>
        </w:rPr>
      </w:pPr>
    </w:p>
    <w:p w14:paraId="32122EC2" w14:textId="77777777" w:rsidR="004468AE" w:rsidRDefault="004468AE">
      <w:pPr>
        <w:widowControl/>
        <w:rPr>
          <w:rFonts w:ascii="標楷體" w:eastAsia="標楷體" w:hAnsi="標楷體" w:cs="標楷體"/>
        </w:rPr>
      </w:pPr>
    </w:p>
    <w:p w14:paraId="7E98A0D0" w14:textId="77777777" w:rsidR="004468AE" w:rsidRDefault="004468AE">
      <w:pPr>
        <w:widowControl/>
        <w:rPr>
          <w:rFonts w:ascii="標楷體" w:eastAsia="標楷體" w:hAnsi="標楷體" w:cs="標楷體"/>
        </w:rPr>
      </w:pPr>
    </w:p>
    <w:p w14:paraId="405E51AF" w14:textId="77777777" w:rsidR="004468AE" w:rsidRDefault="004468AE">
      <w:pPr>
        <w:widowControl/>
        <w:rPr>
          <w:rFonts w:ascii="標楷體" w:eastAsia="標楷體" w:hAnsi="標楷體" w:cs="標楷體"/>
        </w:rPr>
      </w:pPr>
    </w:p>
    <w:p w14:paraId="7D7085CE" w14:textId="77777777" w:rsidR="004468AE" w:rsidRDefault="004468AE">
      <w:pPr>
        <w:widowControl/>
        <w:rPr>
          <w:rFonts w:ascii="標楷體" w:eastAsia="標楷體" w:hAnsi="標楷體" w:cs="標楷體"/>
        </w:rPr>
      </w:pPr>
    </w:p>
    <w:p w14:paraId="60CA2ADE" w14:textId="77777777" w:rsidR="004468AE" w:rsidRDefault="004468AE">
      <w:pPr>
        <w:widowControl/>
        <w:rPr>
          <w:rFonts w:ascii="標楷體" w:eastAsia="標楷體" w:hAnsi="標楷體" w:cs="標楷體"/>
        </w:rPr>
      </w:pPr>
    </w:p>
    <w:p w14:paraId="46DB6A61" w14:textId="77777777" w:rsidR="004468AE" w:rsidRDefault="004468AE">
      <w:pPr>
        <w:widowControl/>
        <w:rPr>
          <w:rFonts w:ascii="標楷體" w:eastAsia="標楷體" w:hAnsi="標楷體" w:cs="標楷體"/>
        </w:rPr>
      </w:pPr>
    </w:p>
    <w:p w14:paraId="6A8CDC02" w14:textId="77777777" w:rsidR="004468AE" w:rsidRDefault="004468AE">
      <w:pPr>
        <w:widowControl/>
        <w:rPr>
          <w:rFonts w:ascii="標楷體" w:eastAsia="標楷體" w:hAnsi="標楷體" w:cs="標楷體"/>
        </w:rPr>
      </w:pPr>
    </w:p>
    <w:p w14:paraId="38E13196" w14:textId="77777777" w:rsidR="004468AE" w:rsidRDefault="004468AE">
      <w:pPr>
        <w:widowControl/>
        <w:rPr>
          <w:rFonts w:ascii="標楷體" w:eastAsia="標楷體" w:hAnsi="標楷體" w:cs="標楷體"/>
        </w:rPr>
      </w:pPr>
    </w:p>
    <w:p w14:paraId="323820CF" w14:textId="77777777" w:rsidR="004468AE" w:rsidRDefault="004468AE">
      <w:pPr>
        <w:widowControl/>
        <w:rPr>
          <w:rFonts w:ascii="標楷體" w:eastAsia="標楷體" w:hAnsi="標楷體" w:cs="標楷體"/>
        </w:rPr>
      </w:pPr>
    </w:p>
    <w:p w14:paraId="2E4F6C75" w14:textId="77777777" w:rsidR="004468AE" w:rsidRDefault="004468AE">
      <w:pPr>
        <w:widowControl/>
        <w:rPr>
          <w:rFonts w:ascii="標楷體" w:eastAsia="標楷體" w:hAnsi="標楷體" w:cs="標楷體"/>
        </w:rPr>
      </w:pPr>
    </w:p>
    <w:p w14:paraId="38009461" w14:textId="77777777" w:rsidR="004468AE" w:rsidRDefault="004468AE">
      <w:pPr>
        <w:widowControl/>
        <w:rPr>
          <w:rFonts w:ascii="標楷體" w:eastAsia="標楷體" w:hAnsi="標楷體" w:cs="標楷體"/>
        </w:rPr>
      </w:pPr>
    </w:p>
    <w:p w14:paraId="094918D8" w14:textId="225C892F" w:rsidR="004468AE" w:rsidRDefault="004468AE">
      <w:pPr>
        <w:widowControl/>
        <w:rPr>
          <w:rFonts w:ascii="標楷體" w:eastAsia="標楷體" w:hAnsi="標楷體" w:cs="標楷體"/>
        </w:rPr>
      </w:pPr>
    </w:p>
    <w:p w14:paraId="5307A75D" w14:textId="77777777" w:rsidR="008D022E" w:rsidRDefault="008D022E">
      <w:pPr>
        <w:widowControl/>
        <w:rPr>
          <w:rFonts w:ascii="標楷體" w:eastAsia="標楷體" w:hAnsi="標楷體" w:cs="標楷體"/>
        </w:rPr>
      </w:pPr>
    </w:p>
    <w:p w14:paraId="544AD482" w14:textId="77777777" w:rsidR="004468AE" w:rsidRDefault="004468AE">
      <w:pPr>
        <w:widowControl/>
        <w:rPr>
          <w:rFonts w:ascii="標楷體" w:eastAsia="標楷體" w:hAnsi="標楷體" w:cs="標楷體"/>
        </w:rPr>
      </w:pPr>
    </w:p>
    <w:p w14:paraId="55C7685A" w14:textId="77777777" w:rsidR="004468AE" w:rsidRDefault="004468AE">
      <w:pPr>
        <w:widowControl/>
        <w:rPr>
          <w:rFonts w:ascii="標楷體" w:eastAsia="標楷體" w:hAnsi="標楷體" w:cs="標楷體"/>
        </w:rPr>
      </w:pPr>
    </w:p>
    <w:sectPr w:rsidR="004468AE">
      <w:headerReference w:type="default" r:id="rId9"/>
      <w:footerReference w:type="default" r:id="rId10"/>
      <w:pgSz w:w="11906" w:h="16838"/>
      <w:pgMar w:top="1134" w:right="1077" w:bottom="1134" w:left="1077"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9D07" w14:textId="77777777" w:rsidR="00B75FC4" w:rsidRDefault="00B75FC4">
      <w:r>
        <w:separator/>
      </w:r>
    </w:p>
  </w:endnote>
  <w:endnote w:type="continuationSeparator" w:id="0">
    <w:p w14:paraId="5FCABEF3" w14:textId="77777777" w:rsidR="00B75FC4" w:rsidRDefault="00B7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4D0C" w14:textId="0187FDA6" w:rsidR="00DA4BA2" w:rsidRDefault="00DA4BA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9D2017">
      <w:rPr>
        <w:rFonts w:eastAsia="Calibri"/>
        <w:noProof/>
        <w:color w:val="000000"/>
        <w:sz w:val="20"/>
        <w:szCs w:val="20"/>
      </w:rPr>
      <w:t>5</w:t>
    </w:r>
    <w:r>
      <w:rPr>
        <w:color w:val="000000"/>
        <w:sz w:val="20"/>
        <w:szCs w:val="20"/>
      </w:rPr>
      <w:fldChar w:fldCharType="end"/>
    </w:r>
  </w:p>
  <w:p w14:paraId="4DBF83C6" w14:textId="77777777" w:rsidR="00DA4BA2" w:rsidRDefault="00DA4BA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2196" w14:textId="77777777" w:rsidR="00B75FC4" w:rsidRDefault="00B75FC4">
      <w:r>
        <w:separator/>
      </w:r>
    </w:p>
  </w:footnote>
  <w:footnote w:type="continuationSeparator" w:id="0">
    <w:p w14:paraId="093EE29C" w14:textId="77777777" w:rsidR="00B75FC4" w:rsidRDefault="00B7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CC59" w14:textId="77777777" w:rsidR="00DA4BA2" w:rsidRDefault="00DA4BA2">
    <w:pPr>
      <w:pBdr>
        <w:top w:val="nil"/>
        <w:left w:val="nil"/>
        <w:bottom w:val="nil"/>
        <w:right w:val="nil"/>
        <w:between w:val="nil"/>
      </w:pBdr>
      <w:tabs>
        <w:tab w:val="center" w:pos="4153"/>
        <w:tab w:val="right" w:pos="8306"/>
      </w:tabs>
      <w:rPr>
        <w:color w:val="000000"/>
        <w:sz w:val="20"/>
        <w:szCs w:val="20"/>
      </w:rPr>
    </w:pPr>
    <w:r>
      <w:rPr>
        <w:noProof/>
        <w:color w:val="000000"/>
        <w:sz w:val="20"/>
        <w:szCs w:val="20"/>
      </w:rPr>
      <w:drawing>
        <wp:inline distT="0" distB="0" distL="0" distR="0" wp14:anchorId="73398562" wp14:editId="00BEE370">
          <wp:extent cx="1455420" cy="510540"/>
          <wp:effectExtent l="0" t="0" r="0" b="0"/>
          <wp:docPr id="2" name="image1.png" descr="四季藝術教育基金會LOGO-海報版-1280"/>
          <wp:cNvGraphicFramePr/>
          <a:graphic xmlns:a="http://schemas.openxmlformats.org/drawingml/2006/main">
            <a:graphicData uri="http://schemas.openxmlformats.org/drawingml/2006/picture">
              <pic:pic xmlns:pic="http://schemas.openxmlformats.org/drawingml/2006/picture">
                <pic:nvPicPr>
                  <pic:cNvPr id="0" name="image1.png" descr="四季藝術教育基金會LOGO-海報版-1280"/>
                  <pic:cNvPicPr preferRelativeResize="0"/>
                </pic:nvPicPr>
                <pic:blipFill>
                  <a:blip r:embed="rId1"/>
                  <a:srcRect/>
                  <a:stretch>
                    <a:fillRect/>
                  </a:stretch>
                </pic:blipFill>
                <pic:spPr>
                  <a:xfrm>
                    <a:off x="0" y="0"/>
                    <a:ext cx="1455420" cy="5105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65B"/>
    <w:multiLevelType w:val="multilevel"/>
    <w:tmpl w:val="97BCAF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FF3B72"/>
    <w:multiLevelType w:val="multilevel"/>
    <w:tmpl w:val="ADC29584"/>
    <w:lvl w:ilvl="0">
      <w:start w:val="1"/>
      <w:numFmt w:val="decimal"/>
      <w:lvlText w:val="%1."/>
      <w:lvlJc w:val="left"/>
      <w:pPr>
        <w:ind w:left="727" w:hanging="241"/>
      </w:pPr>
      <w:rPr>
        <w:rFonts w:ascii="細明體_HKSCS" w:eastAsia="細明體_HKSCS" w:hAnsi="細明體_HKSCS" w:cs="細明體_HKSCS"/>
        <w:b w:val="0"/>
        <w:i w:val="0"/>
        <w:sz w:val="22"/>
        <w:szCs w:val="22"/>
      </w:rPr>
    </w:lvl>
    <w:lvl w:ilvl="1">
      <w:numFmt w:val="bullet"/>
      <w:lvlText w:val="•"/>
      <w:lvlJc w:val="left"/>
      <w:pPr>
        <w:ind w:left="1766" w:hanging="241"/>
      </w:pPr>
    </w:lvl>
    <w:lvl w:ilvl="2">
      <w:numFmt w:val="bullet"/>
      <w:lvlText w:val="•"/>
      <w:lvlJc w:val="left"/>
      <w:pPr>
        <w:ind w:left="2813" w:hanging="241"/>
      </w:pPr>
    </w:lvl>
    <w:lvl w:ilvl="3">
      <w:numFmt w:val="bullet"/>
      <w:lvlText w:val="•"/>
      <w:lvlJc w:val="left"/>
      <w:pPr>
        <w:ind w:left="3859" w:hanging="241"/>
      </w:pPr>
    </w:lvl>
    <w:lvl w:ilvl="4">
      <w:numFmt w:val="bullet"/>
      <w:lvlText w:val="•"/>
      <w:lvlJc w:val="left"/>
      <w:pPr>
        <w:ind w:left="4906" w:hanging="241"/>
      </w:pPr>
    </w:lvl>
    <w:lvl w:ilvl="5">
      <w:numFmt w:val="bullet"/>
      <w:lvlText w:val="•"/>
      <w:lvlJc w:val="left"/>
      <w:pPr>
        <w:ind w:left="5953" w:hanging="241"/>
      </w:pPr>
    </w:lvl>
    <w:lvl w:ilvl="6">
      <w:numFmt w:val="bullet"/>
      <w:lvlText w:val="•"/>
      <w:lvlJc w:val="left"/>
      <w:pPr>
        <w:ind w:left="6999" w:hanging="241"/>
      </w:pPr>
    </w:lvl>
    <w:lvl w:ilvl="7">
      <w:numFmt w:val="bullet"/>
      <w:lvlText w:val="•"/>
      <w:lvlJc w:val="left"/>
      <w:pPr>
        <w:ind w:left="8046" w:hanging="241"/>
      </w:pPr>
    </w:lvl>
    <w:lvl w:ilvl="8">
      <w:numFmt w:val="bullet"/>
      <w:lvlText w:val="•"/>
      <w:lvlJc w:val="left"/>
      <w:pPr>
        <w:ind w:left="9093" w:hanging="241"/>
      </w:pPr>
    </w:lvl>
  </w:abstractNum>
  <w:abstractNum w:abstractNumId="2" w15:restartNumberingAfterBreak="0">
    <w:nsid w:val="10F12EB0"/>
    <w:multiLevelType w:val="multilevel"/>
    <w:tmpl w:val="8A3EDC5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12E464F"/>
    <w:multiLevelType w:val="hybridMultilevel"/>
    <w:tmpl w:val="CE00697C"/>
    <w:lvl w:ilvl="0" w:tplc="4B2E760A">
      <w:start w:val="1"/>
      <w:numFmt w:val="taiwaneseCountingThousand"/>
      <w:lvlText w:val="（%1）"/>
      <w:lvlJc w:val="left"/>
      <w:pPr>
        <w:ind w:left="1296" w:hanging="756"/>
      </w:pPr>
      <w:rPr>
        <w:rFonts w:hint="default"/>
        <w:lang w:val="en-US"/>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16C25425"/>
    <w:multiLevelType w:val="multilevel"/>
    <w:tmpl w:val="BF128B1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3070B92"/>
    <w:multiLevelType w:val="multilevel"/>
    <w:tmpl w:val="1286F0CA"/>
    <w:lvl w:ilvl="0">
      <w:start w:val="1"/>
      <w:numFmt w:val="bullet"/>
      <w:lvlText w:val="●"/>
      <w:lvlJc w:val="left"/>
      <w:pPr>
        <w:ind w:left="1440" w:hanging="480"/>
      </w:pPr>
      <w:rPr>
        <w:rFonts w:ascii="Noto Sans Symbols" w:eastAsia="Noto Sans Symbols" w:hAnsi="Noto Sans Symbols" w:cs="Noto Sans Symbols"/>
      </w:rPr>
    </w:lvl>
    <w:lvl w:ilvl="1">
      <w:start w:val="1"/>
      <w:numFmt w:val="bullet"/>
      <w:lvlText w:val="■"/>
      <w:lvlJc w:val="left"/>
      <w:pPr>
        <w:ind w:left="1920" w:hanging="480"/>
      </w:pPr>
      <w:rPr>
        <w:rFonts w:ascii="Noto Sans Symbols" w:eastAsia="Noto Sans Symbols" w:hAnsi="Noto Sans Symbols" w:cs="Noto Sans Symbols"/>
      </w:rPr>
    </w:lvl>
    <w:lvl w:ilvl="2">
      <w:start w:val="1"/>
      <w:numFmt w:val="bullet"/>
      <w:lvlText w:val="◆"/>
      <w:lvlJc w:val="left"/>
      <w:pPr>
        <w:ind w:left="2400" w:hanging="480"/>
      </w:pPr>
      <w:rPr>
        <w:rFonts w:ascii="Noto Sans Symbols" w:eastAsia="Noto Sans Symbols" w:hAnsi="Noto Sans Symbols" w:cs="Noto Sans Symbols"/>
      </w:rPr>
    </w:lvl>
    <w:lvl w:ilvl="3">
      <w:start w:val="1"/>
      <w:numFmt w:val="bullet"/>
      <w:lvlText w:val="●"/>
      <w:lvlJc w:val="left"/>
      <w:pPr>
        <w:ind w:left="2880" w:hanging="480"/>
      </w:pPr>
      <w:rPr>
        <w:rFonts w:ascii="Noto Sans Symbols" w:eastAsia="Noto Sans Symbols" w:hAnsi="Noto Sans Symbols" w:cs="Noto Sans Symbols"/>
      </w:rPr>
    </w:lvl>
    <w:lvl w:ilvl="4">
      <w:start w:val="1"/>
      <w:numFmt w:val="bullet"/>
      <w:lvlText w:val="■"/>
      <w:lvlJc w:val="left"/>
      <w:pPr>
        <w:ind w:left="3360" w:hanging="480"/>
      </w:pPr>
      <w:rPr>
        <w:rFonts w:ascii="Noto Sans Symbols" w:eastAsia="Noto Sans Symbols" w:hAnsi="Noto Sans Symbols" w:cs="Noto Sans Symbols"/>
      </w:rPr>
    </w:lvl>
    <w:lvl w:ilvl="5">
      <w:start w:val="1"/>
      <w:numFmt w:val="bullet"/>
      <w:lvlText w:val="◆"/>
      <w:lvlJc w:val="left"/>
      <w:pPr>
        <w:ind w:left="3840" w:hanging="480"/>
      </w:pPr>
      <w:rPr>
        <w:rFonts w:ascii="Noto Sans Symbols" w:eastAsia="Noto Sans Symbols" w:hAnsi="Noto Sans Symbols" w:cs="Noto Sans Symbols"/>
      </w:rPr>
    </w:lvl>
    <w:lvl w:ilvl="6">
      <w:start w:val="1"/>
      <w:numFmt w:val="bullet"/>
      <w:lvlText w:val="●"/>
      <w:lvlJc w:val="left"/>
      <w:pPr>
        <w:ind w:left="4320" w:hanging="480"/>
      </w:pPr>
      <w:rPr>
        <w:rFonts w:ascii="Noto Sans Symbols" w:eastAsia="Noto Sans Symbols" w:hAnsi="Noto Sans Symbols" w:cs="Noto Sans Symbols"/>
      </w:rPr>
    </w:lvl>
    <w:lvl w:ilvl="7">
      <w:start w:val="1"/>
      <w:numFmt w:val="bullet"/>
      <w:lvlText w:val="■"/>
      <w:lvlJc w:val="left"/>
      <w:pPr>
        <w:ind w:left="4800" w:hanging="480"/>
      </w:pPr>
      <w:rPr>
        <w:rFonts w:ascii="Noto Sans Symbols" w:eastAsia="Noto Sans Symbols" w:hAnsi="Noto Sans Symbols" w:cs="Noto Sans Symbols"/>
      </w:rPr>
    </w:lvl>
    <w:lvl w:ilvl="8">
      <w:start w:val="1"/>
      <w:numFmt w:val="bullet"/>
      <w:lvlText w:val="◆"/>
      <w:lvlJc w:val="left"/>
      <w:pPr>
        <w:ind w:left="5280" w:hanging="480"/>
      </w:pPr>
      <w:rPr>
        <w:rFonts w:ascii="Noto Sans Symbols" w:eastAsia="Noto Sans Symbols" w:hAnsi="Noto Sans Symbols" w:cs="Noto Sans Symbols"/>
      </w:rPr>
    </w:lvl>
  </w:abstractNum>
  <w:abstractNum w:abstractNumId="6" w15:restartNumberingAfterBreak="0">
    <w:nsid w:val="27AD648C"/>
    <w:multiLevelType w:val="multilevel"/>
    <w:tmpl w:val="1D64E62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5676DC4"/>
    <w:multiLevelType w:val="multilevel"/>
    <w:tmpl w:val="CEDED7E8"/>
    <w:lvl w:ilvl="0">
      <w:start w:val="1"/>
      <w:numFmt w:val="ideographLegalTraditional"/>
      <w:lvlText w:val="%1、"/>
      <w:lvlJc w:val="left"/>
      <w:pPr>
        <w:ind w:left="540" w:hanging="54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0E5CE3"/>
    <w:multiLevelType w:val="multilevel"/>
    <w:tmpl w:val="10A87F34"/>
    <w:lvl w:ilvl="0">
      <w:start w:val="1"/>
      <w:numFmt w:val="decimal"/>
      <w:lvlText w:val="%1."/>
      <w:lvlJc w:val="left"/>
      <w:pPr>
        <w:ind w:left="540" w:hanging="54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59E7C4E"/>
    <w:multiLevelType w:val="multilevel"/>
    <w:tmpl w:val="1376F58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5F86579E"/>
    <w:multiLevelType w:val="hybridMultilevel"/>
    <w:tmpl w:val="1B60BA86"/>
    <w:lvl w:ilvl="0" w:tplc="48AC79A8">
      <w:start w:val="2"/>
      <w:numFmt w:val="bullet"/>
      <w:lvlText w:val="※"/>
      <w:lvlJc w:val="left"/>
      <w:pPr>
        <w:ind w:left="1440" w:hanging="480"/>
      </w:pPr>
      <w:rPr>
        <w:rFonts w:ascii="標楷體" w:eastAsia="標楷體" w:hAnsi="標楷體" w:cs="Calibr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7C906DC4"/>
    <w:multiLevelType w:val="multilevel"/>
    <w:tmpl w:val="ADC29584"/>
    <w:lvl w:ilvl="0">
      <w:start w:val="1"/>
      <w:numFmt w:val="decimal"/>
      <w:lvlText w:val="%1."/>
      <w:lvlJc w:val="left"/>
      <w:pPr>
        <w:ind w:left="727" w:hanging="241"/>
      </w:pPr>
      <w:rPr>
        <w:rFonts w:ascii="細明體_HKSCS" w:eastAsia="細明體_HKSCS" w:hAnsi="細明體_HKSCS" w:cs="細明體_HKSCS"/>
        <w:b w:val="0"/>
        <w:i w:val="0"/>
        <w:sz w:val="22"/>
        <w:szCs w:val="22"/>
      </w:rPr>
    </w:lvl>
    <w:lvl w:ilvl="1">
      <w:numFmt w:val="bullet"/>
      <w:lvlText w:val="•"/>
      <w:lvlJc w:val="left"/>
      <w:pPr>
        <w:ind w:left="1766" w:hanging="241"/>
      </w:pPr>
    </w:lvl>
    <w:lvl w:ilvl="2">
      <w:numFmt w:val="bullet"/>
      <w:lvlText w:val="•"/>
      <w:lvlJc w:val="left"/>
      <w:pPr>
        <w:ind w:left="2813" w:hanging="241"/>
      </w:pPr>
    </w:lvl>
    <w:lvl w:ilvl="3">
      <w:numFmt w:val="bullet"/>
      <w:lvlText w:val="•"/>
      <w:lvlJc w:val="left"/>
      <w:pPr>
        <w:ind w:left="3859" w:hanging="241"/>
      </w:pPr>
    </w:lvl>
    <w:lvl w:ilvl="4">
      <w:numFmt w:val="bullet"/>
      <w:lvlText w:val="•"/>
      <w:lvlJc w:val="left"/>
      <w:pPr>
        <w:ind w:left="4906" w:hanging="241"/>
      </w:pPr>
    </w:lvl>
    <w:lvl w:ilvl="5">
      <w:numFmt w:val="bullet"/>
      <w:lvlText w:val="•"/>
      <w:lvlJc w:val="left"/>
      <w:pPr>
        <w:ind w:left="5953" w:hanging="241"/>
      </w:pPr>
    </w:lvl>
    <w:lvl w:ilvl="6">
      <w:numFmt w:val="bullet"/>
      <w:lvlText w:val="•"/>
      <w:lvlJc w:val="left"/>
      <w:pPr>
        <w:ind w:left="6999" w:hanging="241"/>
      </w:pPr>
    </w:lvl>
    <w:lvl w:ilvl="7">
      <w:numFmt w:val="bullet"/>
      <w:lvlText w:val="•"/>
      <w:lvlJc w:val="left"/>
      <w:pPr>
        <w:ind w:left="8046" w:hanging="241"/>
      </w:pPr>
    </w:lvl>
    <w:lvl w:ilvl="8">
      <w:numFmt w:val="bullet"/>
      <w:lvlText w:val="•"/>
      <w:lvlJc w:val="left"/>
      <w:pPr>
        <w:ind w:left="9093" w:hanging="241"/>
      </w:pPr>
    </w:lvl>
  </w:abstractNum>
  <w:num w:numId="1" w16cid:durableId="781537483">
    <w:abstractNumId w:val="1"/>
  </w:num>
  <w:num w:numId="2" w16cid:durableId="1824227216">
    <w:abstractNumId w:val="9"/>
  </w:num>
  <w:num w:numId="3" w16cid:durableId="2017730725">
    <w:abstractNumId w:val="5"/>
  </w:num>
  <w:num w:numId="4" w16cid:durableId="513113600">
    <w:abstractNumId w:val="0"/>
  </w:num>
  <w:num w:numId="5" w16cid:durableId="2022703714">
    <w:abstractNumId w:val="4"/>
  </w:num>
  <w:num w:numId="6" w16cid:durableId="2038383208">
    <w:abstractNumId w:val="6"/>
  </w:num>
  <w:num w:numId="7" w16cid:durableId="388655070">
    <w:abstractNumId w:val="2"/>
  </w:num>
  <w:num w:numId="8" w16cid:durableId="836385873">
    <w:abstractNumId w:val="7"/>
  </w:num>
  <w:num w:numId="9" w16cid:durableId="1809741486">
    <w:abstractNumId w:val="8"/>
  </w:num>
  <w:num w:numId="10" w16cid:durableId="311065721">
    <w:abstractNumId w:val="11"/>
  </w:num>
  <w:num w:numId="11" w16cid:durableId="605113401">
    <w:abstractNumId w:val="3"/>
  </w:num>
  <w:num w:numId="12" w16cid:durableId="206374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AE"/>
    <w:rsid w:val="000067E3"/>
    <w:rsid w:val="00046612"/>
    <w:rsid w:val="00051795"/>
    <w:rsid w:val="00072390"/>
    <w:rsid w:val="000723C6"/>
    <w:rsid w:val="00093071"/>
    <w:rsid w:val="000B4164"/>
    <w:rsid w:val="000C6680"/>
    <w:rsid w:val="000E2DF7"/>
    <w:rsid w:val="000E6B77"/>
    <w:rsid w:val="0010593C"/>
    <w:rsid w:val="001349B3"/>
    <w:rsid w:val="00162A80"/>
    <w:rsid w:val="00166E00"/>
    <w:rsid w:val="001852ED"/>
    <w:rsid w:val="001961CF"/>
    <w:rsid w:val="0021631D"/>
    <w:rsid w:val="00256156"/>
    <w:rsid w:val="002648DB"/>
    <w:rsid w:val="00276036"/>
    <w:rsid w:val="00294D56"/>
    <w:rsid w:val="002C2CA3"/>
    <w:rsid w:val="00325D33"/>
    <w:rsid w:val="0033222D"/>
    <w:rsid w:val="00393299"/>
    <w:rsid w:val="003A49AB"/>
    <w:rsid w:val="003A4CED"/>
    <w:rsid w:val="003D58BA"/>
    <w:rsid w:val="003E36E6"/>
    <w:rsid w:val="004118BC"/>
    <w:rsid w:val="0044035D"/>
    <w:rsid w:val="00443E62"/>
    <w:rsid w:val="004468AE"/>
    <w:rsid w:val="00471513"/>
    <w:rsid w:val="00483029"/>
    <w:rsid w:val="0049468F"/>
    <w:rsid w:val="004D4C4F"/>
    <w:rsid w:val="004D5319"/>
    <w:rsid w:val="00524D3B"/>
    <w:rsid w:val="00531436"/>
    <w:rsid w:val="0054576B"/>
    <w:rsid w:val="00575C5B"/>
    <w:rsid w:val="00580820"/>
    <w:rsid w:val="005A0907"/>
    <w:rsid w:val="005A0D9B"/>
    <w:rsid w:val="005C088E"/>
    <w:rsid w:val="005D079C"/>
    <w:rsid w:val="005E3CCB"/>
    <w:rsid w:val="005F1434"/>
    <w:rsid w:val="006035BC"/>
    <w:rsid w:val="00635984"/>
    <w:rsid w:val="006577F4"/>
    <w:rsid w:val="006732C8"/>
    <w:rsid w:val="0067441F"/>
    <w:rsid w:val="0068108D"/>
    <w:rsid w:val="006914A7"/>
    <w:rsid w:val="006D0488"/>
    <w:rsid w:val="006D4D2A"/>
    <w:rsid w:val="006D5077"/>
    <w:rsid w:val="006E6D89"/>
    <w:rsid w:val="006F22DD"/>
    <w:rsid w:val="007229EB"/>
    <w:rsid w:val="00782DD3"/>
    <w:rsid w:val="007B742F"/>
    <w:rsid w:val="007E29A6"/>
    <w:rsid w:val="007E41A7"/>
    <w:rsid w:val="0082282C"/>
    <w:rsid w:val="00841990"/>
    <w:rsid w:val="00841EA7"/>
    <w:rsid w:val="00894F2A"/>
    <w:rsid w:val="008A7A0F"/>
    <w:rsid w:val="008A7B01"/>
    <w:rsid w:val="008B4EE3"/>
    <w:rsid w:val="008D022E"/>
    <w:rsid w:val="008E4498"/>
    <w:rsid w:val="008F1EBC"/>
    <w:rsid w:val="00900B1D"/>
    <w:rsid w:val="00925608"/>
    <w:rsid w:val="00945B45"/>
    <w:rsid w:val="00980D06"/>
    <w:rsid w:val="009D2017"/>
    <w:rsid w:val="009E794F"/>
    <w:rsid w:val="009F4176"/>
    <w:rsid w:val="00A05359"/>
    <w:rsid w:val="00A166C2"/>
    <w:rsid w:val="00A272C0"/>
    <w:rsid w:val="00A33946"/>
    <w:rsid w:val="00A63FFD"/>
    <w:rsid w:val="00A716E7"/>
    <w:rsid w:val="00A83050"/>
    <w:rsid w:val="00AA3E71"/>
    <w:rsid w:val="00AE58F3"/>
    <w:rsid w:val="00B07A1C"/>
    <w:rsid w:val="00B2176F"/>
    <w:rsid w:val="00B30289"/>
    <w:rsid w:val="00B52D62"/>
    <w:rsid w:val="00B63ED3"/>
    <w:rsid w:val="00B6485A"/>
    <w:rsid w:val="00B75FC4"/>
    <w:rsid w:val="00B92121"/>
    <w:rsid w:val="00B95E5C"/>
    <w:rsid w:val="00BF4F1B"/>
    <w:rsid w:val="00C035CB"/>
    <w:rsid w:val="00C152E6"/>
    <w:rsid w:val="00C21324"/>
    <w:rsid w:val="00C41234"/>
    <w:rsid w:val="00C508F7"/>
    <w:rsid w:val="00C8475B"/>
    <w:rsid w:val="00CA1D4F"/>
    <w:rsid w:val="00CC1F03"/>
    <w:rsid w:val="00CC4424"/>
    <w:rsid w:val="00CC5F35"/>
    <w:rsid w:val="00CD61A4"/>
    <w:rsid w:val="00D3448B"/>
    <w:rsid w:val="00D84CDF"/>
    <w:rsid w:val="00D90F14"/>
    <w:rsid w:val="00DA4BA2"/>
    <w:rsid w:val="00DA61EC"/>
    <w:rsid w:val="00DE4F26"/>
    <w:rsid w:val="00DE5303"/>
    <w:rsid w:val="00E05CFC"/>
    <w:rsid w:val="00E10EC2"/>
    <w:rsid w:val="00E16681"/>
    <w:rsid w:val="00E301AA"/>
    <w:rsid w:val="00E44366"/>
    <w:rsid w:val="00EB7EA7"/>
    <w:rsid w:val="00ED28E3"/>
    <w:rsid w:val="00ED64F8"/>
    <w:rsid w:val="00EE2EF3"/>
    <w:rsid w:val="00F135A4"/>
    <w:rsid w:val="00F14F9B"/>
    <w:rsid w:val="00F224AC"/>
    <w:rsid w:val="00F33380"/>
    <w:rsid w:val="00F509A4"/>
    <w:rsid w:val="00F67CC9"/>
    <w:rsid w:val="00F719C1"/>
    <w:rsid w:val="00F753AE"/>
    <w:rsid w:val="00F90D67"/>
    <w:rsid w:val="00FA747E"/>
    <w:rsid w:val="00FA7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60A6"/>
  <w15:docId w15:val="{253E8201-80A4-44EF-819C-3CD547EA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03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1"/>
    <w:qFormat/>
    <w:rsid w:val="00016197"/>
    <w:pPr>
      <w:ind w:leftChars="200" w:left="480"/>
    </w:pPr>
  </w:style>
  <w:style w:type="paragraph" w:styleId="Web">
    <w:name w:val="Normal (Web)"/>
    <w:basedOn w:val="a"/>
    <w:uiPriority w:val="99"/>
    <w:semiHidden/>
    <w:unhideWhenUsed/>
    <w:rsid w:val="00CB53AF"/>
    <w:pPr>
      <w:widowControl/>
      <w:spacing w:before="100" w:beforeAutospacing="1" w:after="100" w:afterAutospacing="1"/>
    </w:pPr>
    <w:rPr>
      <w:rFonts w:ascii="新細明體" w:eastAsia="新細明體" w:hAnsi="新細明體" w:cs="新細明體"/>
    </w:rPr>
  </w:style>
  <w:style w:type="paragraph" w:styleId="a5">
    <w:name w:val="header"/>
    <w:basedOn w:val="a"/>
    <w:link w:val="a6"/>
    <w:uiPriority w:val="99"/>
    <w:unhideWhenUsed/>
    <w:rsid w:val="00CD18B5"/>
    <w:pPr>
      <w:tabs>
        <w:tab w:val="center" w:pos="4153"/>
        <w:tab w:val="right" w:pos="8306"/>
      </w:tabs>
      <w:snapToGrid w:val="0"/>
    </w:pPr>
    <w:rPr>
      <w:sz w:val="20"/>
      <w:szCs w:val="20"/>
    </w:rPr>
  </w:style>
  <w:style w:type="character" w:customStyle="1" w:styleId="a6">
    <w:name w:val="頁首 字元"/>
    <w:basedOn w:val="a0"/>
    <w:link w:val="a5"/>
    <w:uiPriority w:val="99"/>
    <w:rsid w:val="00CD18B5"/>
    <w:rPr>
      <w:sz w:val="20"/>
      <w:szCs w:val="20"/>
    </w:rPr>
  </w:style>
  <w:style w:type="paragraph" w:styleId="a7">
    <w:name w:val="footer"/>
    <w:basedOn w:val="a"/>
    <w:link w:val="a8"/>
    <w:uiPriority w:val="99"/>
    <w:unhideWhenUsed/>
    <w:rsid w:val="00CD18B5"/>
    <w:pPr>
      <w:tabs>
        <w:tab w:val="center" w:pos="4153"/>
        <w:tab w:val="right" w:pos="8306"/>
      </w:tabs>
      <w:snapToGrid w:val="0"/>
    </w:pPr>
    <w:rPr>
      <w:sz w:val="20"/>
      <w:szCs w:val="20"/>
    </w:rPr>
  </w:style>
  <w:style w:type="character" w:customStyle="1" w:styleId="a8">
    <w:name w:val="頁尾 字元"/>
    <w:basedOn w:val="a0"/>
    <w:link w:val="a7"/>
    <w:uiPriority w:val="99"/>
    <w:rsid w:val="00CD18B5"/>
    <w:rPr>
      <w:sz w:val="20"/>
      <w:szCs w:val="20"/>
    </w:rPr>
  </w:style>
  <w:style w:type="table" w:styleId="a9">
    <w:name w:val="Table Grid"/>
    <w:basedOn w:val="a1"/>
    <w:uiPriority w:val="39"/>
    <w:rsid w:val="0000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20B2"/>
    <w:rPr>
      <w:color w:val="0000FF"/>
      <w:u w:val="single"/>
    </w:rPr>
  </w:style>
  <w:style w:type="character" w:customStyle="1" w:styleId="apple-converted-space">
    <w:name w:val="apple-converted-space"/>
    <w:basedOn w:val="a0"/>
    <w:rsid w:val="002B3CA7"/>
  </w:style>
  <w:style w:type="character" w:styleId="ab">
    <w:name w:val="annotation reference"/>
    <w:basedOn w:val="a0"/>
    <w:uiPriority w:val="99"/>
    <w:semiHidden/>
    <w:unhideWhenUsed/>
    <w:rsid w:val="00C00BE6"/>
    <w:rPr>
      <w:sz w:val="18"/>
      <w:szCs w:val="18"/>
    </w:rPr>
  </w:style>
  <w:style w:type="paragraph" w:styleId="ac">
    <w:name w:val="annotation text"/>
    <w:basedOn w:val="a"/>
    <w:link w:val="ad"/>
    <w:uiPriority w:val="99"/>
    <w:semiHidden/>
    <w:unhideWhenUsed/>
    <w:rsid w:val="00C00BE6"/>
  </w:style>
  <w:style w:type="character" w:customStyle="1" w:styleId="ad">
    <w:name w:val="註解文字 字元"/>
    <w:basedOn w:val="a0"/>
    <w:link w:val="ac"/>
    <w:uiPriority w:val="99"/>
    <w:semiHidden/>
    <w:rsid w:val="00C00BE6"/>
  </w:style>
  <w:style w:type="paragraph" w:styleId="ae">
    <w:name w:val="annotation subject"/>
    <w:basedOn w:val="ac"/>
    <w:next w:val="ac"/>
    <w:link w:val="af"/>
    <w:uiPriority w:val="99"/>
    <w:semiHidden/>
    <w:unhideWhenUsed/>
    <w:rsid w:val="00C00BE6"/>
    <w:rPr>
      <w:b/>
      <w:bCs/>
    </w:rPr>
  </w:style>
  <w:style w:type="character" w:customStyle="1" w:styleId="af">
    <w:name w:val="註解主旨 字元"/>
    <w:basedOn w:val="ad"/>
    <w:link w:val="ae"/>
    <w:uiPriority w:val="99"/>
    <w:semiHidden/>
    <w:rsid w:val="00C00BE6"/>
    <w:rPr>
      <w:b/>
      <w:bCs/>
    </w:rPr>
  </w:style>
  <w:style w:type="paragraph" w:styleId="af0">
    <w:name w:val="Balloon Text"/>
    <w:basedOn w:val="a"/>
    <w:link w:val="af1"/>
    <w:uiPriority w:val="99"/>
    <w:semiHidden/>
    <w:unhideWhenUsed/>
    <w:rsid w:val="00C00BE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C00BE6"/>
    <w:rPr>
      <w:rFonts w:asciiTheme="majorHAnsi" w:eastAsiaTheme="majorEastAsia" w:hAnsiTheme="majorHAnsi" w:cstheme="majorBidi"/>
      <w:sz w:val="18"/>
      <w:szCs w:val="18"/>
    </w:rPr>
  </w:style>
  <w:style w:type="character" w:styleId="af2">
    <w:name w:val="Placeholder Text"/>
    <w:basedOn w:val="a0"/>
    <w:uiPriority w:val="99"/>
    <w:semiHidden/>
    <w:rsid w:val="006F17FB"/>
    <w:rPr>
      <w:color w:val="808080"/>
    </w:rPr>
  </w:style>
  <w:style w:type="table" w:customStyle="1" w:styleId="10">
    <w:name w:val="表格格線 (淺色)1"/>
    <w:basedOn w:val="a1"/>
    <w:uiPriority w:val="40"/>
    <w:rsid w:val="00EC0B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Body Text"/>
    <w:basedOn w:val="a"/>
    <w:link w:val="af4"/>
    <w:uiPriority w:val="1"/>
    <w:qFormat/>
    <w:rsid w:val="00194A18"/>
    <w:pPr>
      <w:autoSpaceDE w:val="0"/>
      <w:autoSpaceDN w:val="0"/>
    </w:pPr>
    <w:rPr>
      <w:rFonts w:ascii="細明體_HKSCS" w:eastAsia="細明體_HKSCS" w:hAnsi="細明體_HKSCS" w:cs="細明體_HKSCS"/>
      <w:lang w:eastAsia="en-US"/>
    </w:rPr>
  </w:style>
  <w:style w:type="character" w:customStyle="1" w:styleId="af4">
    <w:name w:val="本文 字元"/>
    <w:basedOn w:val="a0"/>
    <w:link w:val="af3"/>
    <w:uiPriority w:val="1"/>
    <w:rsid w:val="00194A18"/>
    <w:rPr>
      <w:rFonts w:ascii="細明體_HKSCS" w:eastAsia="細明體_HKSCS" w:hAnsi="細明體_HKSCS" w:cs="細明體_HKSCS"/>
      <w:kern w:val="0"/>
      <w:szCs w:val="24"/>
      <w:lang w:eastAsia="en-US"/>
    </w:rPr>
  </w:style>
  <w:style w:type="table" w:customStyle="1" w:styleId="TableNormal0">
    <w:name w:val="Table Normal"/>
    <w:uiPriority w:val="2"/>
    <w:semiHidden/>
    <w:unhideWhenUsed/>
    <w:qFormat/>
    <w:rsid w:val="00621FA2"/>
    <w:pPr>
      <w:autoSpaceDE w:val="0"/>
      <w:autoSpaceDN w:val="0"/>
    </w:pPr>
    <w:rPr>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52AB9"/>
    <w:pPr>
      <w:autoSpaceDE w:val="0"/>
      <w:autoSpaceDN w:val="0"/>
    </w:pPr>
    <w:rPr>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2AB9"/>
    <w:pPr>
      <w:autoSpaceDE w:val="0"/>
      <w:autoSpaceDN w:val="0"/>
    </w:pPr>
    <w:rPr>
      <w:rFonts w:ascii="細明體_HKSCS" w:eastAsia="細明體_HKSCS" w:hAnsi="細明體_HKSCS" w:cs="細明體_HKSCS"/>
      <w:sz w:val="22"/>
      <w:lang w:eastAsia="en-US"/>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CellMar>
        <w:top w:w="15" w:type="dxa"/>
        <w:left w:w="15" w:type="dxa"/>
        <w:bottom w:w="15" w:type="dxa"/>
        <w:right w:w="15" w:type="dxa"/>
      </w:tblCellMar>
    </w:tblPr>
  </w:style>
  <w:style w:type="table" w:customStyle="1" w:styleId="af9">
    <w:basedOn w:val="TableNormal0"/>
    <w:rPr>
      <w:szCs w:val="22"/>
    </w:rPr>
    <w:tblPr>
      <w:tblStyleRowBandSize w:val="1"/>
      <w:tblStyleColBandSize w:val="1"/>
    </w:tblPr>
  </w:style>
  <w:style w:type="table" w:customStyle="1" w:styleId="afa">
    <w:basedOn w:val="TableNormal0"/>
    <w:rPr>
      <w:szCs w:val="22"/>
    </w:rPr>
    <w:tblPr>
      <w:tblStyleRowBandSize w:val="1"/>
      <w:tblStyleColBandSize w:val="1"/>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paragraph" w:styleId="afd">
    <w:name w:val="Revision"/>
    <w:hidden/>
    <w:uiPriority w:val="99"/>
    <w:semiHidden/>
    <w:rsid w:val="000C6680"/>
    <w:pPr>
      <w:widowControl/>
    </w:pPr>
  </w:style>
  <w:style w:type="paragraph" w:styleId="afe">
    <w:name w:val="footnote text"/>
    <w:basedOn w:val="a"/>
    <w:link w:val="aff"/>
    <w:uiPriority w:val="99"/>
    <w:semiHidden/>
    <w:unhideWhenUsed/>
    <w:rsid w:val="000C6680"/>
    <w:pPr>
      <w:snapToGrid w:val="0"/>
    </w:pPr>
    <w:rPr>
      <w:sz w:val="20"/>
      <w:szCs w:val="20"/>
    </w:rPr>
  </w:style>
  <w:style w:type="character" w:customStyle="1" w:styleId="aff">
    <w:name w:val="註腳文字 字元"/>
    <w:basedOn w:val="a0"/>
    <w:link w:val="afe"/>
    <w:uiPriority w:val="99"/>
    <w:semiHidden/>
    <w:rsid w:val="000C6680"/>
    <w:rPr>
      <w:sz w:val="20"/>
      <w:szCs w:val="20"/>
    </w:rPr>
  </w:style>
  <w:style w:type="character" w:styleId="aff0">
    <w:name w:val="footnote reference"/>
    <w:basedOn w:val="a0"/>
    <w:uiPriority w:val="99"/>
    <w:semiHidden/>
    <w:unhideWhenUsed/>
    <w:rsid w:val="000C6680"/>
    <w:rPr>
      <w:vertAlign w:val="superscript"/>
    </w:rPr>
  </w:style>
  <w:style w:type="character" w:styleId="aff1">
    <w:name w:val="Unresolved Mention"/>
    <w:basedOn w:val="a0"/>
    <w:uiPriority w:val="99"/>
    <w:semiHidden/>
    <w:unhideWhenUsed/>
    <w:rsid w:val="00F7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beM3eWynGFIDhVk3LCJxKwcoQ==">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5BEFCD-3A6C-4191-AEE3-5774BC0F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dc:creator>
  <cp:lastModifiedBy>Catherine Liu</cp:lastModifiedBy>
  <cp:revision>5</cp:revision>
  <cp:lastPrinted>2023-05-21T01:24:00Z</cp:lastPrinted>
  <dcterms:created xsi:type="dcterms:W3CDTF">2023-05-21T01:26:00Z</dcterms:created>
  <dcterms:modified xsi:type="dcterms:W3CDTF">2023-05-21T01:34:00Z</dcterms:modified>
</cp:coreProperties>
</file>